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2F2D30" w14:paraId="0F4DF7C5" w14:textId="77777777" w:rsidTr="009E1B5E">
        <w:tc>
          <w:tcPr>
            <w:tcW w:w="2802" w:type="dxa"/>
          </w:tcPr>
          <w:p w14:paraId="2FEB1B11" w14:textId="77777777" w:rsidR="002F2D30" w:rsidRDefault="002F2D30" w:rsidP="009E1B5E">
            <w:r>
              <w:t>This workbook belongs to:</w:t>
            </w:r>
          </w:p>
        </w:tc>
        <w:tc>
          <w:tcPr>
            <w:tcW w:w="6054" w:type="dxa"/>
          </w:tcPr>
          <w:p w14:paraId="697A2E45" w14:textId="77777777" w:rsidR="002F2D30" w:rsidRDefault="002F2D30" w:rsidP="009E1B5E"/>
        </w:tc>
      </w:tr>
      <w:tr w:rsidR="002F2D30" w14:paraId="16627BC2" w14:textId="77777777" w:rsidTr="009E1B5E">
        <w:tc>
          <w:tcPr>
            <w:tcW w:w="2802" w:type="dxa"/>
          </w:tcPr>
          <w:p w14:paraId="3D26E6DB" w14:textId="77777777" w:rsidR="002F2D30" w:rsidRDefault="002F2D30" w:rsidP="009E1B5E">
            <w:r>
              <w:t>Staff number:</w:t>
            </w:r>
          </w:p>
        </w:tc>
        <w:tc>
          <w:tcPr>
            <w:tcW w:w="6054" w:type="dxa"/>
          </w:tcPr>
          <w:p w14:paraId="1873326F" w14:textId="77777777" w:rsidR="002F2D30" w:rsidRDefault="002F2D30" w:rsidP="009E1B5E"/>
        </w:tc>
      </w:tr>
      <w:tr w:rsidR="002F2D30" w14:paraId="79CFF7A7" w14:textId="77777777" w:rsidTr="009E1B5E">
        <w:tc>
          <w:tcPr>
            <w:tcW w:w="2802" w:type="dxa"/>
          </w:tcPr>
          <w:p w14:paraId="5B327420" w14:textId="77777777" w:rsidR="002F2D30" w:rsidRDefault="002F2D30" w:rsidP="009E1B5E">
            <w:r>
              <w:t>Email address:</w:t>
            </w:r>
          </w:p>
        </w:tc>
        <w:tc>
          <w:tcPr>
            <w:tcW w:w="6054" w:type="dxa"/>
          </w:tcPr>
          <w:p w14:paraId="399DE7BC" w14:textId="77777777" w:rsidR="002F2D30" w:rsidRDefault="002F2D30" w:rsidP="009E1B5E"/>
        </w:tc>
      </w:tr>
    </w:tbl>
    <w:p w14:paraId="10E13187" w14:textId="77777777" w:rsidR="00E81010" w:rsidRDefault="00000000">
      <w:pPr>
        <w:pStyle w:val="Heading1"/>
      </w:pPr>
      <w:r>
        <w:t>Trustpilot Training Workbook – Module 4</w:t>
      </w:r>
    </w:p>
    <w:p w14:paraId="2A35CDA7" w14:textId="77777777" w:rsidR="00E81010" w:rsidRDefault="00000000">
      <w:r>
        <w:t>📘 Module 4: Review Psychology &amp; Timing</w:t>
      </w:r>
    </w:p>
    <w:p w14:paraId="6D1F4FB0" w14:textId="77777777" w:rsidR="00E81010" w:rsidRDefault="00000000">
      <w:r>
        <w:t>This workbook focuses on how emotions and timing influence reviews — and how your response can shape outcomes.</w:t>
      </w:r>
    </w:p>
    <w:p w14:paraId="654112D7" w14:textId="77777777" w:rsidR="00E81010" w:rsidRDefault="00000000">
      <w:pPr>
        <w:pStyle w:val="Heading2"/>
      </w:pPr>
      <w:r>
        <w:t>Section 1: Emotional Triggers</w:t>
      </w:r>
    </w:p>
    <w:p w14:paraId="0C7C9E58" w14:textId="77777777" w:rsidR="00E81010" w:rsidRDefault="00000000">
      <w:r>
        <w:t>1. What emotions are commonly behind negative reviews?</w:t>
      </w:r>
    </w:p>
    <w:p w14:paraId="23D36073" w14:textId="77777777" w:rsidR="00E81010" w:rsidRDefault="00000000">
      <w:r>
        <w:t xml:space="preserve">   ____________________________________________________________</w:t>
      </w:r>
    </w:p>
    <w:p w14:paraId="7F27E461" w14:textId="77777777" w:rsidR="00E81010" w:rsidRDefault="00000000">
      <w:r>
        <w:t xml:space="preserve">   ____________________________________________________________</w:t>
      </w:r>
    </w:p>
    <w:p w14:paraId="38715DD1" w14:textId="77777777" w:rsidR="00E81010" w:rsidRDefault="00000000">
      <w:r>
        <w:t>2. What emotional tone do happy reviews often reflect?</w:t>
      </w:r>
    </w:p>
    <w:p w14:paraId="7028E913" w14:textId="77777777" w:rsidR="00E81010" w:rsidRDefault="00000000">
      <w:r>
        <w:t xml:space="preserve">   ____________________________________________________________</w:t>
      </w:r>
    </w:p>
    <w:p w14:paraId="6C82690C" w14:textId="77777777" w:rsidR="00E81010" w:rsidRDefault="00000000">
      <w:pPr>
        <w:pStyle w:val="Heading2"/>
      </w:pPr>
      <w:r>
        <w:t>Section 2: What Customers Expect</w:t>
      </w:r>
    </w:p>
    <w:p w14:paraId="6204E7D2" w14:textId="77777777" w:rsidR="00E81010" w:rsidRDefault="00000000">
      <w:r>
        <w:t>3. List 3 things customers love in review replies:</w:t>
      </w:r>
    </w:p>
    <w:p w14:paraId="713E43DE" w14:textId="77777777" w:rsidR="00E81010" w:rsidRDefault="00000000">
      <w:r>
        <w:t xml:space="preserve">   a. ________________________________________________________</w:t>
      </w:r>
    </w:p>
    <w:p w14:paraId="7CBEA104" w14:textId="77777777" w:rsidR="00E81010" w:rsidRDefault="00000000">
      <w:r>
        <w:t xml:space="preserve">   b. ________________________________________________________</w:t>
      </w:r>
    </w:p>
    <w:p w14:paraId="383422F2" w14:textId="77777777" w:rsidR="00E81010" w:rsidRDefault="00000000">
      <w:r>
        <w:t xml:space="preserve">   c. ________________________________________________________</w:t>
      </w:r>
    </w:p>
    <w:p w14:paraId="432D6792" w14:textId="77777777" w:rsidR="00E81010" w:rsidRDefault="00000000">
      <w:r>
        <w:t>4. List 3 things customers hate in review replies:</w:t>
      </w:r>
    </w:p>
    <w:p w14:paraId="3FEB14B8" w14:textId="77777777" w:rsidR="00E81010" w:rsidRDefault="00000000">
      <w:r>
        <w:t xml:space="preserve">   a. ________________________________________________________</w:t>
      </w:r>
    </w:p>
    <w:p w14:paraId="3886B807" w14:textId="77777777" w:rsidR="00E81010" w:rsidRDefault="00000000">
      <w:r>
        <w:t xml:space="preserve">   b. ________________________________________________________</w:t>
      </w:r>
    </w:p>
    <w:p w14:paraId="234EAE93" w14:textId="77777777" w:rsidR="00E81010" w:rsidRDefault="00000000">
      <w:r>
        <w:t xml:space="preserve">   c. ________________________________________________________</w:t>
      </w:r>
    </w:p>
    <w:p w14:paraId="1C8C0290" w14:textId="77777777" w:rsidR="00E81010" w:rsidRDefault="00000000">
      <w:pPr>
        <w:pStyle w:val="Heading2"/>
      </w:pPr>
      <w:r>
        <w:t>Section 3: Timing Matters</w:t>
      </w:r>
    </w:p>
    <w:p w14:paraId="424B1AE4" w14:textId="77777777" w:rsidR="00E81010" w:rsidRDefault="00000000">
      <w:r>
        <w:t>5. When is the best time to request a review from a customer?</w:t>
      </w:r>
    </w:p>
    <w:p w14:paraId="565368BB" w14:textId="77777777" w:rsidR="00E81010" w:rsidRDefault="00000000">
      <w:r>
        <w:t xml:space="preserve">   ____________________________________________________________</w:t>
      </w:r>
    </w:p>
    <w:p w14:paraId="58E5A7D9" w14:textId="77777777" w:rsidR="00E81010" w:rsidRDefault="00000000">
      <w:r>
        <w:t>6. What are the consequences of replying too late to a bad review?</w:t>
      </w:r>
    </w:p>
    <w:p w14:paraId="7D650878" w14:textId="77777777" w:rsidR="00E81010" w:rsidRDefault="00000000">
      <w:r>
        <w:t xml:space="preserve">   ____________________________________________________________</w:t>
      </w:r>
    </w:p>
    <w:p w14:paraId="2802DF3A" w14:textId="77777777" w:rsidR="00E81010" w:rsidRDefault="00000000">
      <w:r>
        <w:t xml:space="preserve">   ____________________________________________________________</w:t>
      </w:r>
    </w:p>
    <w:p w14:paraId="113A82AC" w14:textId="77777777" w:rsidR="00E81010" w:rsidRDefault="00000000">
      <w:pPr>
        <w:pStyle w:val="Heading2"/>
      </w:pPr>
      <w:r>
        <w:lastRenderedPageBreak/>
        <w:t>Section 4: Application</w:t>
      </w:r>
    </w:p>
    <w:p w14:paraId="0CB3C8B8" w14:textId="77777777" w:rsidR="00E81010" w:rsidRDefault="00000000">
      <w:r>
        <w:t>7. Write a 2-sentence reply to a positive review using personalization:</w:t>
      </w:r>
    </w:p>
    <w:p w14:paraId="6827F237" w14:textId="77777777" w:rsidR="00E81010" w:rsidRDefault="00000000">
      <w:r>
        <w:t xml:space="preserve">   ____________________________________________________________</w:t>
      </w:r>
    </w:p>
    <w:p w14:paraId="5F840ABC" w14:textId="77777777" w:rsidR="00E81010" w:rsidRDefault="00000000">
      <w:r>
        <w:t xml:space="preserve">   ____________________________________________________________</w:t>
      </w:r>
    </w:p>
    <w:p w14:paraId="679CB792" w14:textId="77777777" w:rsidR="00E81010" w:rsidRDefault="00000000">
      <w:r>
        <w:t>8. Rewrite this robotic reply to make it sound more human:</w:t>
      </w:r>
      <w:r>
        <w:br/>
        <w:t xml:space="preserve">   “Thank you. Your feedback has been noted.”</w:t>
      </w:r>
    </w:p>
    <w:p w14:paraId="023B3DC0" w14:textId="77777777" w:rsidR="00E81010" w:rsidRDefault="00000000">
      <w:r>
        <w:t xml:space="preserve">   ____________________________________________________________</w:t>
      </w:r>
    </w:p>
    <w:p w14:paraId="35BC9CD5" w14:textId="77777777" w:rsidR="00E81010" w:rsidRDefault="00000000">
      <w:r>
        <w:t xml:space="preserve">   ____________________________________________________________</w:t>
      </w:r>
    </w:p>
    <w:sectPr w:rsidR="00E810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542072">
    <w:abstractNumId w:val="8"/>
  </w:num>
  <w:num w:numId="2" w16cid:durableId="1200320131">
    <w:abstractNumId w:val="6"/>
  </w:num>
  <w:num w:numId="3" w16cid:durableId="2020231628">
    <w:abstractNumId w:val="5"/>
  </w:num>
  <w:num w:numId="4" w16cid:durableId="1272005819">
    <w:abstractNumId w:val="4"/>
  </w:num>
  <w:num w:numId="5" w16cid:durableId="2083521472">
    <w:abstractNumId w:val="7"/>
  </w:num>
  <w:num w:numId="6" w16cid:durableId="1152016406">
    <w:abstractNumId w:val="3"/>
  </w:num>
  <w:num w:numId="7" w16cid:durableId="816386240">
    <w:abstractNumId w:val="2"/>
  </w:num>
  <w:num w:numId="8" w16cid:durableId="1253277518">
    <w:abstractNumId w:val="1"/>
  </w:num>
  <w:num w:numId="9" w16cid:durableId="89504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2D30"/>
    <w:rsid w:val="00326F90"/>
    <w:rsid w:val="00AA1D8D"/>
    <w:rsid w:val="00B47730"/>
    <w:rsid w:val="00CB0664"/>
    <w:rsid w:val="00E81010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E7FFE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2025-04-22T04:49:00Z</dcterms:modified>
  <cp:category/>
</cp:coreProperties>
</file>